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C0" w:rsidRPr="00132FC0" w:rsidRDefault="00132FC0" w:rsidP="00132F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32F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жители и гости Белореченского района!</w:t>
      </w:r>
    </w:p>
    <w:p w:rsidR="00132FC0" w:rsidRPr="00132FC0" w:rsidRDefault="00132FC0" w:rsidP="00132F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32F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Напоминаем Вам о запрете фотографировани</w:t>
      </w:r>
      <w:r w:rsidR="00470F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я</w:t>
      </w:r>
      <w:r w:rsidRPr="00132F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, видео- и (или) киносъемки применения и последствий применения БПЛА</w:t>
      </w:r>
    </w:p>
    <w:p w:rsidR="00132FC0" w:rsidRPr="00132FC0" w:rsidRDefault="00132FC0" w:rsidP="00132FC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132FC0">
        <w:rPr>
          <w:rFonts w:ascii="Times New Roman" w:eastAsia="Times New Roman" w:hAnsi="Times New Roman" w:cs="Times New Roman"/>
          <w:noProof/>
          <w:color w:val="FF0000"/>
          <w:lang w:eastAsia="ru-RU"/>
        </w:rPr>
        <mc:AlternateContent>
          <mc:Choice Requires="wps">
            <w:drawing>
              <wp:inline distT="0" distB="0" distL="0" distR="0" wp14:anchorId="174D5ED4" wp14:editId="0E3BAE88">
                <wp:extent cx="307340" cy="307340"/>
                <wp:effectExtent l="0" t="0" r="0" b="0"/>
                <wp:docPr id="1" name="Прямоугольник 1" descr="482969262929-1024x994">
                  <a:hlinkClick xmlns:a="http://schemas.openxmlformats.org/drawingml/2006/main" r:id="rId5" tooltip="&quot;482969262929-1024x99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5AD0D" id="Прямоугольник 1" o:spid="_x0000_s1026" alt="482969262929-1024x994" href="https://krilovskaya.ru/image-resizer/D_Mu0EIO4HfVtsWAWocZxsTIo73sTCvgi6KnZ5MG%2Ffit-in%2F1024x1024%2Ffilters%3Aquality(80)%3Aformat(webp)%2F782329.selcdn.ru%2Fleonardo%2FuploadsForSiteId%2F201136%2Fcontent%2F1ea6ea24-ad63-4b28-8ca1-829783ff159c.jpg" title="&quot;482969262929-1024x994&quot;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32FC0" w:rsidRPr="00132FC0" w:rsidRDefault="00132FC0" w:rsidP="00132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noProof/>
          <w:color w:val="30313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650" y="1375258"/>
            <wp:positionH relativeFrom="column">
              <wp:align>left</wp:align>
            </wp:positionH>
            <wp:positionV relativeFrom="paragraph">
              <wp:align>top</wp:align>
            </wp:positionV>
            <wp:extent cx="2706624" cy="2466788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24" cy="2466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В соответствии с постановлением Губернатора Краснодарского края от 5 сентября 2025 г</w:t>
      </w:r>
      <w:r w:rsidR="00B67946">
        <w:rPr>
          <w:rFonts w:ascii="Times New Roman" w:eastAsia="Times New Roman" w:hAnsi="Times New Roman" w:cs="Times New Roman"/>
          <w:color w:val="303133"/>
          <w:lang w:eastAsia="ru-RU"/>
        </w:rPr>
        <w:t>.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 xml:space="preserve"> № 535 «О мерах по реализации Указа Президента Российской Федерации от 19 октября 2022 г</w:t>
      </w:r>
      <w:r w:rsidR="00B67946">
        <w:rPr>
          <w:rFonts w:ascii="Times New Roman" w:eastAsia="Times New Roman" w:hAnsi="Times New Roman" w:cs="Times New Roman"/>
          <w:color w:val="303133"/>
          <w:lang w:eastAsia="ru-RU"/>
        </w:rPr>
        <w:t>.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 xml:space="preserve"> № 757 «О мерах, осуществляемых в субъектах Российской Федерации в связи с Указом Президента Российской Федерации от 19 октября 2022 г</w:t>
      </w:r>
      <w:r w:rsidR="00B67946">
        <w:rPr>
          <w:rFonts w:ascii="Times New Roman" w:eastAsia="Times New Roman" w:hAnsi="Times New Roman" w:cs="Times New Roman"/>
          <w:color w:val="303133"/>
          <w:lang w:eastAsia="ru-RU"/>
        </w:rPr>
        <w:t>.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 xml:space="preserve"> № 756»</w:t>
      </w:r>
      <w:r>
        <w:rPr>
          <w:rFonts w:ascii="Times New Roman" w:eastAsia="Times New Roman" w:hAnsi="Times New Roman" w:cs="Times New Roman"/>
          <w:color w:val="303133"/>
          <w:lang w:eastAsia="ru-RU"/>
        </w:rPr>
        <w:t xml:space="preserve"> 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на территории Краснодарского края установлен запрет на фотографирование, видео- и (или) киносъемку:</w:t>
      </w:r>
    </w:p>
    <w:p w:rsidR="00132FC0" w:rsidRPr="00132FC0" w:rsidRDefault="00132FC0" w:rsidP="00132FC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применения и последствий применения беспилотных летательных аппаратов, средств (систем) противодействия беспилотным летательным аппаратам, в том числе средств (систем) противовоздушной обороны и радиоэлектронной борьбы;</w:t>
      </w:r>
    </w:p>
    <w:p w:rsidR="00132FC0" w:rsidRPr="00132FC0" w:rsidRDefault="00132FC0" w:rsidP="00132FC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мест нахождения (падения) беспилотных летательных аппаратов, мест поражения объектов с использованием таких аппаратов;</w:t>
      </w:r>
    </w:p>
    <w:p w:rsidR="00132FC0" w:rsidRPr="00132FC0" w:rsidRDefault="00132FC0" w:rsidP="00132FC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средств (систем) противодействия беспилотным летательным аппаратам, в том числе средств (систем) противовоздушной обороны и радиоэлектронной борьбы;</w:t>
      </w:r>
    </w:p>
    <w:p w:rsidR="00132FC0" w:rsidRPr="00132FC0" w:rsidRDefault="00132FC0" w:rsidP="00132FC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мест расположения (передислокации) на территории Краснодарского края сил и средств Министерства обороны Российской Федерации и объектов военной инфраструктуры, объектов, сил и средств Федеральной службы безопасности Российской Федерации, Федеральной службы охраны Российской Федерации, Федеральной службы войск национальной гвардии Российской Федерации, потенциально опасных объектов инфраструктуры и критически важных объектов, включая сооружения систем связи, объекты промышленности, топливно-энергетического комплекса и транспорта.</w:t>
      </w:r>
    </w:p>
    <w:p w:rsidR="00132FC0" w:rsidRDefault="00132FC0" w:rsidP="00132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</w:p>
    <w:p w:rsidR="00132FC0" w:rsidRPr="00132FC0" w:rsidRDefault="00132FC0" w:rsidP="00132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Кроме того, постановлением № 535 установлен запрет на распространение любой информации (в том числе фото- и видеоматериалов):</w:t>
      </w:r>
    </w:p>
    <w:p w:rsidR="00132FC0" w:rsidRPr="00132FC0" w:rsidRDefault="00132FC0" w:rsidP="00132FC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касающейся применения и последствий применения на территории Краснодарского края беспилотных летательных аппаратов, включая информацию, позволяющую идентифицировать их тип, место нахождения (падения), запуска или траекторию полета, определить места атаки и факт поражения объектов, характер нанесенных повреждений; средств (систем) противодействия беспилотным летательным аппаратам, том числе средств (систем) противовоздушной обороны и радиоэлектронной борьбы;</w:t>
      </w:r>
    </w:p>
    <w:p w:rsidR="00132FC0" w:rsidRPr="00132FC0" w:rsidRDefault="00132FC0" w:rsidP="00132FC0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способствующей раскрытию мест расположения (передислокации) на территории Краснодарского края сил и средств Министерства обороны Российской Федерации и объектов военной инфраструктуры, объектов, сил и средств Федеральной службы безопасности Российской Федерации, Федеральной службы охраны Российской Федерации, Федеральной службы войск национальной гвардии Российской Федерации, потенциально опасных объектов инфраструктуры и критически важных объектов, включая сооружения систем связи, объекты промышленности, топливно-энергетического комплекса и транспорта.</w:t>
      </w:r>
    </w:p>
    <w:p w:rsidR="00132FC0" w:rsidRPr="00132FC0" w:rsidRDefault="00132FC0" w:rsidP="00132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Закон</w:t>
      </w:r>
      <w:r w:rsidR="00470F0D">
        <w:rPr>
          <w:rFonts w:ascii="Times New Roman" w:eastAsia="Times New Roman" w:hAnsi="Times New Roman" w:cs="Times New Roman"/>
          <w:color w:val="303133"/>
          <w:lang w:eastAsia="ru-RU"/>
        </w:rPr>
        <w:t>ом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 xml:space="preserve"> Краснодарского края от 23 июля 2003 г</w:t>
      </w:r>
      <w:r w:rsidR="00B67946">
        <w:rPr>
          <w:rFonts w:ascii="Times New Roman" w:eastAsia="Times New Roman" w:hAnsi="Times New Roman" w:cs="Times New Roman"/>
          <w:color w:val="303133"/>
          <w:lang w:eastAsia="ru-RU"/>
        </w:rPr>
        <w:t>.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 xml:space="preserve"> № 608-КЗ «Об административных правонарушениях» </w:t>
      </w:r>
      <w:r w:rsidR="00470F0D">
        <w:rPr>
          <w:rFonts w:ascii="Times New Roman" w:eastAsia="Times New Roman" w:hAnsi="Times New Roman" w:cs="Times New Roman"/>
          <w:color w:val="303133"/>
          <w:lang w:eastAsia="ru-RU"/>
        </w:rPr>
        <w:t>установлена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 xml:space="preserve"> административн</w:t>
      </w:r>
      <w:r w:rsidR="00470F0D">
        <w:rPr>
          <w:rFonts w:ascii="Times New Roman" w:eastAsia="Times New Roman" w:hAnsi="Times New Roman" w:cs="Times New Roman"/>
          <w:color w:val="303133"/>
          <w:lang w:eastAsia="ru-RU"/>
        </w:rPr>
        <w:t>ая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 xml:space="preserve"> ответственность за неисполнение либо ненадлежащее исполнение требований нормативных правовых актов Губернатора Краснодарского края, принятых во исполнение Указа Президента Российской Федерации от 19 октября 2022 г</w:t>
      </w:r>
      <w:r w:rsidR="00B67946">
        <w:rPr>
          <w:rFonts w:ascii="Times New Roman" w:eastAsia="Times New Roman" w:hAnsi="Times New Roman" w:cs="Times New Roman"/>
          <w:color w:val="303133"/>
          <w:lang w:eastAsia="ru-RU"/>
        </w:rPr>
        <w:t>.</w:t>
      </w: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 xml:space="preserve"> № 757.</w:t>
      </w:r>
    </w:p>
    <w:p w:rsidR="00132FC0" w:rsidRPr="00132FC0" w:rsidRDefault="00132FC0" w:rsidP="00132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132FC0">
        <w:rPr>
          <w:rFonts w:ascii="Times New Roman" w:eastAsia="Times New Roman" w:hAnsi="Times New Roman" w:cs="Times New Roman"/>
          <w:color w:val="303133"/>
          <w:lang w:eastAsia="ru-RU"/>
        </w:rPr>
        <w:t>В соответствии с частью 1 статьи 4.17 Закона за первичное нарушение предусмотрено наложение административного штрафа на граждан в размере от 1 000 до 3 000 рублей, на должностных лиц - от 10 000 до 30 000 рублей, на юридических лиц - от 50 000 до 100 000 рублей. За повторное совершение указанного правонарушения частью 2 статьи 4.17 Закона установлена повышенная административная ответственность.</w:t>
      </w:r>
    </w:p>
    <w:p w:rsidR="00132FC0" w:rsidRPr="00B67946" w:rsidRDefault="00132FC0" w:rsidP="00B67946">
      <w:pPr>
        <w:tabs>
          <w:tab w:val="left" w:pos="0"/>
        </w:tabs>
        <w:spacing w:after="0" w:line="240" w:lineRule="auto"/>
        <w:ind w:left="5664" w:firstLine="29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B67946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Антитеррористическая комиссия </w:t>
      </w:r>
    </w:p>
    <w:p w:rsidR="00132FC0" w:rsidRPr="00B67946" w:rsidRDefault="00B67946" w:rsidP="00B67946">
      <w:pPr>
        <w:tabs>
          <w:tab w:val="left" w:pos="0"/>
        </w:tabs>
        <w:spacing w:after="0" w:line="240" w:lineRule="auto"/>
        <w:ind w:left="5664" w:firstLine="29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B67946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в</w:t>
      </w:r>
      <w:r w:rsidR="00132FC0" w:rsidRPr="00B67946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 муниципальном образовании</w:t>
      </w:r>
    </w:p>
    <w:p w:rsidR="00132FC0" w:rsidRPr="00B67946" w:rsidRDefault="00132FC0" w:rsidP="00B67946">
      <w:pPr>
        <w:tabs>
          <w:tab w:val="left" w:pos="0"/>
        </w:tabs>
        <w:spacing w:after="0" w:line="240" w:lineRule="auto"/>
        <w:ind w:left="5664" w:firstLine="290"/>
        <w:jc w:val="both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B67946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Белореченский муниципальный район</w:t>
      </w:r>
    </w:p>
    <w:p w:rsidR="00132FC0" w:rsidRDefault="00132FC0" w:rsidP="00470F0D">
      <w:pPr>
        <w:tabs>
          <w:tab w:val="left" w:pos="0"/>
        </w:tabs>
        <w:spacing w:after="0" w:line="240" w:lineRule="auto"/>
        <w:ind w:left="5664" w:firstLine="290"/>
        <w:jc w:val="both"/>
      </w:pPr>
      <w:r w:rsidRPr="00B67946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Краснодарского края</w:t>
      </w:r>
      <w:bookmarkStart w:id="0" w:name="_GoBack"/>
      <w:bookmarkEnd w:id="0"/>
    </w:p>
    <w:sectPr w:rsidR="00132FC0" w:rsidSect="00470F0D">
      <w:pgSz w:w="11906" w:h="16838"/>
      <w:pgMar w:top="851" w:right="567" w:bottom="567" w:left="1701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A6C"/>
    <w:multiLevelType w:val="multilevel"/>
    <w:tmpl w:val="E8CC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A0F17"/>
    <w:multiLevelType w:val="multilevel"/>
    <w:tmpl w:val="3234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04D87"/>
    <w:multiLevelType w:val="multilevel"/>
    <w:tmpl w:val="FB60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26BBB"/>
    <w:multiLevelType w:val="multilevel"/>
    <w:tmpl w:val="5A48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C0"/>
    <w:rsid w:val="00132FC0"/>
    <w:rsid w:val="00470F0D"/>
    <w:rsid w:val="0062253E"/>
    <w:rsid w:val="008464AC"/>
    <w:rsid w:val="00B67946"/>
    <w:rsid w:val="00D3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6AD0"/>
  <w15:chartTrackingRefBased/>
  <w15:docId w15:val="{1E13D4F8-6B1B-486A-8D03-5EFD262B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2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2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8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79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15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7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rilovskaya.ru/image-resizer/D_Mu0EIO4HfVtsWAWocZxsTIo73sTCvgi6KnZ5MG%2Ffit-in%2F1024x1024%2Ffilters%3Aquality(80)%3Aformat(webp)%2F782329.selcdn.ru%2Fleonardo%2FuploadsForSiteId%2F201136%2Fcontent%2F1ea6ea24-ad63-4b28-8ca1-829783ff159c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</dc:creator>
  <cp:keywords/>
  <dc:description/>
  <cp:lastModifiedBy>molchanov</cp:lastModifiedBy>
  <cp:revision>2</cp:revision>
  <dcterms:created xsi:type="dcterms:W3CDTF">2026-07-14T06:42:00Z</dcterms:created>
  <dcterms:modified xsi:type="dcterms:W3CDTF">2026-07-14T06:59:00Z</dcterms:modified>
</cp:coreProperties>
</file>